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811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B54737" w:rsidRPr="003C2DE5" w14:paraId="09F5262A" w14:textId="77777777" w:rsidTr="00B54737">
        <w:trPr>
          <w:trHeight w:val="5760"/>
        </w:trPr>
        <w:tc>
          <w:tcPr>
            <w:tcW w:w="4320" w:type="dxa"/>
          </w:tcPr>
          <w:p w14:paraId="1596CA51" w14:textId="77777777" w:rsidR="005438A2" w:rsidRPr="005438A2" w:rsidRDefault="005438A2" w:rsidP="00B54737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5438A2">
              <w:rPr>
                <w:rFonts w:ascii="Cambria" w:hAnsi="Cambria" w:cs="Times New Roman"/>
                <w:b/>
                <w:bCs/>
                <w:sz w:val="28"/>
                <w:szCs w:val="28"/>
              </w:rPr>
              <w:t>Modified Football Cheat Sheet</w:t>
            </w:r>
          </w:p>
          <w:p w14:paraId="20A7DA45" w14:textId="77777777" w:rsidR="005438A2" w:rsidRDefault="005438A2" w:rsidP="00B54737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36276FB2" w14:textId="54DC409E" w:rsidR="00B54737" w:rsidRPr="00B43BC9" w:rsidRDefault="00B54737" w:rsidP="00B54737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b/>
                <w:bCs/>
                <w:sz w:val="18"/>
                <w:szCs w:val="18"/>
              </w:rPr>
              <w:t>Special Teams:</w:t>
            </w:r>
          </w:p>
          <w:p w14:paraId="21F4C5E0" w14:textId="79AFA21B" w:rsidR="00B54737" w:rsidRPr="00B43BC9" w:rsidRDefault="00B54737" w:rsidP="00B43BC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hanging="150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NO kickoffs – ball to be placed on the 35-yard line.</w:t>
            </w:r>
          </w:p>
          <w:p w14:paraId="4657DD6B" w14:textId="6EC9390C" w:rsidR="00B54737" w:rsidRPr="00B43BC9" w:rsidRDefault="00B54737" w:rsidP="00B43BC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hanging="150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Dead ball punt rule.  The spot of the ball is where the defensive player gains control of the ball or first touches, whichever is further back.</w:t>
            </w:r>
          </w:p>
          <w:p w14:paraId="33D630CE" w14:textId="118C519B" w:rsidR="00B54737" w:rsidRPr="00B43BC9" w:rsidRDefault="00B54737" w:rsidP="00B43BC9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150" w:hanging="150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NO live rush on PAT kick attempts.</w:t>
            </w:r>
          </w:p>
          <w:p w14:paraId="3B1B2DFF" w14:textId="2CE58039" w:rsidR="00B54737" w:rsidRPr="00B43BC9" w:rsidRDefault="00B54737" w:rsidP="00B43BC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hanging="150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2 points for a kick, 1 point for a pass or run.</w:t>
            </w:r>
          </w:p>
          <w:p w14:paraId="1CC05D57" w14:textId="77777777" w:rsidR="00B54737" w:rsidRPr="00B43BC9" w:rsidRDefault="00B54737" w:rsidP="00B54737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14:paraId="2582AB54" w14:textId="77777777" w:rsidR="00B54737" w:rsidRPr="00B43BC9" w:rsidRDefault="00B54737" w:rsidP="00B54737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36A217D7" w14:textId="77777777" w:rsidR="00B54737" w:rsidRPr="00B43BC9" w:rsidRDefault="00B54737" w:rsidP="00B54737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1AC993F2" w14:textId="20F3737C" w:rsidR="00B54737" w:rsidRPr="00B43BC9" w:rsidRDefault="00B54737" w:rsidP="00B54737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b/>
                <w:bCs/>
                <w:sz w:val="18"/>
                <w:szCs w:val="18"/>
              </w:rPr>
              <w:t>Offensive Rules Restrictions:</w:t>
            </w:r>
          </w:p>
          <w:p w14:paraId="423D6D60" w14:textId="40ED9F5D" w:rsidR="00B54737" w:rsidRPr="00B43BC9" w:rsidRDefault="00B54737" w:rsidP="00B43BC9">
            <w:pPr>
              <w:pStyle w:val="ListParagraph"/>
              <w:numPr>
                <w:ilvl w:val="0"/>
                <w:numId w:val="10"/>
              </w:numPr>
              <w:ind w:left="150" w:hanging="150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Motion (including shifting) is allowed provided the player does not cross the middle of the formation, defined as the center prior to the snap of the ball.</w:t>
            </w:r>
          </w:p>
          <w:p w14:paraId="4999DA22" w14:textId="3E1AB16C" w:rsidR="00B54737" w:rsidRPr="00B43BC9" w:rsidRDefault="00B54737" w:rsidP="00B43BC9">
            <w:pPr>
              <w:pStyle w:val="ListParagraph"/>
              <w:numPr>
                <w:ilvl w:val="0"/>
                <w:numId w:val="10"/>
              </w:numPr>
              <w:ind w:left="150" w:hanging="150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The offense must employ three players on the line-of-scrimmage on both sides of the center (NO unbalanced line).</w:t>
            </w:r>
          </w:p>
          <w:p w14:paraId="2E523786" w14:textId="5D7BB9CB" w:rsidR="00B54737" w:rsidRPr="00B43BC9" w:rsidRDefault="00B54737" w:rsidP="00B43BC9">
            <w:pPr>
              <w:pStyle w:val="ListParagraph"/>
              <w:numPr>
                <w:ilvl w:val="0"/>
                <w:numId w:val="10"/>
              </w:numPr>
              <w:ind w:left="150" w:hanging="150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 xml:space="preserve">There is a maximum of </w:t>
            </w:r>
            <w:proofErr w:type="gramStart"/>
            <w:r w:rsidRPr="00B43BC9">
              <w:rPr>
                <w:rFonts w:ascii="Cambria" w:hAnsi="Cambria" w:cs="Times New Roman"/>
                <w:sz w:val="18"/>
                <w:szCs w:val="18"/>
              </w:rPr>
              <w:t>1 yard</w:t>
            </w:r>
            <w:proofErr w:type="gramEnd"/>
            <w:r w:rsidRPr="00B43BC9">
              <w:rPr>
                <w:rFonts w:ascii="Cambria" w:hAnsi="Cambria" w:cs="Times New Roman"/>
                <w:sz w:val="18"/>
                <w:szCs w:val="18"/>
              </w:rPr>
              <w:t xml:space="preserve"> splits between linemen, tackle-to-tackle.</w:t>
            </w:r>
          </w:p>
          <w:p w14:paraId="2328DC1C" w14:textId="77777777" w:rsidR="00B54737" w:rsidRPr="003C2DE5" w:rsidRDefault="00B54737" w:rsidP="00B54737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14:paraId="7190DC23" w14:textId="77777777" w:rsidR="00B54737" w:rsidRPr="00B43BC9" w:rsidRDefault="00B54737" w:rsidP="00B54737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b/>
                <w:bCs/>
                <w:sz w:val="18"/>
                <w:szCs w:val="18"/>
              </w:rPr>
              <w:t>Defense Rules Restrictions:</w:t>
            </w:r>
          </w:p>
          <w:p w14:paraId="5D5A0CDF" w14:textId="1D411128" w:rsidR="00B54737" w:rsidRPr="00B43BC9" w:rsidRDefault="00B54737" w:rsidP="00B43BC9">
            <w:pPr>
              <w:pStyle w:val="ListParagraph"/>
              <w:numPr>
                <w:ilvl w:val="0"/>
                <w:numId w:val="14"/>
              </w:numPr>
              <w:ind w:left="151" w:hanging="151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Defenses must employ a 4-, 5-, or 6-man front.</w:t>
            </w:r>
          </w:p>
          <w:p w14:paraId="62AC9F0D" w14:textId="42125B9B" w:rsidR="00B54737" w:rsidRPr="00B43BC9" w:rsidRDefault="00B54737" w:rsidP="00B43BC9">
            <w:pPr>
              <w:pStyle w:val="ListParagraph"/>
              <w:numPr>
                <w:ilvl w:val="0"/>
                <w:numId w:val="14"/>
              </w:numPr>
              <w:ind w:left="151" w:hanging="151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4- and 6-man fronts must be balanced and aligned head-up tackle-to-tackle (cannot cover the center).</w:t>
            </w:r>
          </w:p>
          <w:p w14:paraId="135E9FF9" w14:textId="68CD5A06" w:rsidR="00B54737" w:rsidRPr="00B43BC9" w:rsidRDefault="00B54737" w:rsidP="00B43BC9">
            <w:pPr>
              <w:pStyle w:val="ListParagraph"/>
              <w:numPr>
                <w:ilvl w:val="0"/>
                <w:numId w:val="14"/>
              </w:numPr>
              <w:ind w:left="151" w:hanging="151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A 5-man front may be employed.</w:t>
            </w:r>
          </w:p>
          <w:p w14:paraId="302BDCAA" w14:textId="481E066B" w:rsidR="00B54737" w:rsidRPr="00B43BC9" w:rsidRDefault="00B54737" w:rsidP="00B43BC9">
            <w:pPr>
              <w:pStyle w:val="ListParagraph"/>
              <w:numPr>
                <w:ilvl w:val="0"/>
                <w:numId w:val="14"/>
              </w:numPr>
              <w:ind w:left="151" w:hanging="151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B43BC9">
              <w:rPr>
                <w:rFonts w:ascii="Cambria" w:hAnsi="Cambria" w:cs="Times New Roman"/>
                <w:sz w:val="18"/>
                <w:szCs w:val="18"/>
              </w:rPr>
              <w:t>Defensive linemen,</w:t>
            </w:r>
            <w:proofErr w:type="gramEnd"/>
            <w:r w:rsidRPr="00B43BC9">
              <w:rPr>
                <w:rFonts w:ascii="Cambria" w:hAnsi="Cambria" w:cs="Times New Roman"/>
                <w:sz w:val="18"/>
                <w:szCs w:val="18"/>
              </w:rPr>
              <w:t xml:space="preserve"> once aligned and in a stance cannot stem prior to the snap of the ball.</w:t>
            </w:r>
          </w:p>
          <w:p w14:paraId="1DBD2AFE" w14:textId="6E74C335" w:rsidR="00B54737" w:rsidRPr="00B43BC9" w:rsidRDefault="00B54737" w:rsidP="00B43BC9">
            <w:pPr>
              <w:pStyle w:val="ListParagraph"/>
              <w:numPr>
                <w:ilvl w:val="0"/>
                <w:numId w:val="14"/>
              </w:numPr>
              <w:ind w:left="151" w:hanging="151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 xml:space="preserve">No blitzing allowed.  Linebackers must be stationary </w:t>
            </w:r>
            <w:proofErr w:type="gramStart"/>
            <w:r w:rsidRPr="00B43BC9">
              <w:rPr>
                <w:rFonts w:ascii="Cambria" w:hAnsi="Cambria" w:cs="Times New Roman"/>
                <w:sz w:val="18"/>
                <w:szCs w:val="18"/>
              </w:rPr>
              <w:t>and</w:t>
            </w:r>
            <w:proofErr w:type="gramEnd"/>
            <w:r w:rsidRPr="00B43BC9">
              <w:rPr>
                <w:rFonts w:ascii="Cambria" w:hAnsi="Cambria" w:cs="Times New Roman"/>
                <w:sz w:val="18"/>
                <w:szCs w:val="18"/>
              </w:rPr>
              <w:t xml:space="preserve"> a 3-yard minimum depth at the snap of the ball.</w:t>
            </w:r>
          </w:p>
          <w:p w14:paraId="7D2725D1" w14:textId="2227EA45" w:rsidR="00B54737" w:rsidRPr="00B43BC9" w:rsidRDefault="00B54737" w:rsidP="00B43BC9">
            <w:pPr>
              <w:pStyle w:val="ListParagraph"/>
              <w:numPr>
                <w:ilvl w:val="0"/>
                <w:numId w:val="14"/>
              </w:numPr>
              <w:ind w:left="151" w:hanging="151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Linebackers and defensive backs (second level players) must be a minimum of 3-yards from the line-of-scrimmage (LOS) at the snap of the ball.</w:t>
            </w:r>
          </w:p>
          <w:p w14:paraId="61E2B112" w14:textId="4688E569" w:rsidR="00B54737" w:rsidRPr="00B43BC9" w:rsidRDefault="00B54737" w:rsidP="00B43BC9">
            <w:pPr>
              <w:pStyle w:val="ListParagraph"/>
              <w:numPr>
                <w:ilvl w:val="0"/>
                <w:numId w:val="14"/>
              </w:numPr>
              <w:ind w:left="151" w:hanging="151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 xml:space="preserve">There can be no more than 8 players aligned inside the free blocking zone, “tackle box” at the snap of the ball.  (This area is defined </w:t>
            </w:r>
            <w:proofErr w:type="gramStart"/>
            <w:r w:rsidRPr="00B43BC9">
              <w:rPr>
                <w:rFonts w:ascii="Cambria" w:hAnsi="Cambria" w:cs="Times New Roman"/>
                <w:sz w:val="18"/>
                <w:szCs w:val="18"/>
              </w:rPr>
              <w:t>by:</w:t>
            </w:r>
            <w:proofErr w:type="gramEnd"/>
            <w:r w:rsidRPr="00B43BC9">
              <w:rPr>
                <w:rFonts w:ascii="Cambria" w:hAnsi="Cambria" w:cs="Times New Roman"/>
                <w:sz w:val="18"/>
                <w:szCs w:val="18"/>
              </w:rPr>
              <w:t xml:space="preserve">  the free blocking zone/tackle box is the rectangular area extending laterally 4-yards either side of the spot of the snap and 3-yards deep from the LOS.)</w:t>
            </w:r>
          </w:p>
          <w:p w14:paraId="50AFD9FA" w14:textId="6DB72654" w:rsidR="00B54737" w:rsidRPr="00B43BC9" w:rsidRDefault="00B54737" w:rsidP="00B43BC9">
            <w:pPr>
              <w:pStyle w:val="ListParagraph"/>
              <w:numPr>
                <w:ilvl w:val="0"/>
                <w:numId w:val="14"/>
              </w:numPr>
              <w:ind w:left="151" w:hanging="151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There can be no more than 6 players on the LOS (within 2-yards of the ball).</w:t>
            </w:r>
          </w:p>
          <w:p w14:paraId="054A2EE1" w14:textId="2A6CC386" w:rsidR="00B54737" w:rsidRPr="00B43BC9" w:rsidRDefault="00B54737" w:rsidP="00B43BC9">
            <w:pPr>
              <w:pStyle w:val="ListParagraph"/>
              <w:numPr>
                <w:ilvl w:val="0"/>
                <w:numId w:val="14"/>
              </w:numPr>
              <w:ind w:left="151" w:hanging="151"/>
              <w:rPr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 xml:space="preserve">Press coverage and contact at the </w:t>
            </w:r>
            <w:proofErr w:type="gramStart"/>
            <w:r w:rsidRPr="00B43BC9">
              <w:rPr>
                <w:rFonts w:ascii="Cambria" w:hAnsi="Cambria" w:cs="Times New Roman"/>
                <w:sz w:val="18"/>
                <w:szCs w:val="18"/>
              </w:rPr>
              <w:t>line-of</w:t>
            </w:r>
            <w:proofErr w:type="gramEnd"/>
            <w:r w:rsidRPr="00B43BC9">
              <w:rPr>
                <w:rFonts w:ascii="Cambria" w:hAnsi="Cambria" w:cs="Times New Roman"/>
                <w:sz w:val="18"/>
                <w:szCs w:val="18"/>
              </w:rPr>
              <w:t xml:space="preserve"> scrimmage is not allowed against a receiver.  (Exception:  you may </w:t>
            </w:r>
            <w:proofErr w:type="gramStart"/>
            <w:r w:rsidRPr="00B43BC9">
              <w:rPr>
                <w:rFonts w:ascii="Cambria" w:hAnsi="Cambria" w:cs="Times New Roman"/>
                <w:sz w:val="18"/>
                <w:szCs w:val="18"/>
              </w:rPr>
              <w:t>press</w:t>
            </w:r>
            <w:proofErr w:type="gramEnd"/>
            <w:r w:rsidRPr="00B43BC9">
              <w:rPr>
                <w:rFonts w:ascii="Cambria" w:hAnsi="Cambria" w:cs="Times New Roman"/>
                <w:sz w:val="18"/>
                <w:szCs w:val="18"/>
              </w:rPr>
              <w:t xml:space="preserve"> and contact is allowed with any eligible receiver within 5-yards of the offensive tackle.)</w:t>
            </w:r>
          </w:p>
        </w:tc>
      </w:tr>
      <w:tr w:rsidR="00B54737" w:rsidRPr="003C2DE5" w14:paraId="5908482E" w14:textId="77777777" w:rsidTr="00B54737">
        <w:trPr>
          <w:trHeight w:val="360"/>
        </w:trPr>
        <w:tc>
          <w:tcPr>
            <w:tcW w:w="4320" w:type="dxa"/>
          </w:tcPr>
          <w:p w14:paraId="2D98CABB" w14:textId="77777777" w:rsidR="00B54737" w:rsidRPr="003C2DE5" w:rsidRDefault="00B54737" w:rsidP="00B54737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320" w:type="dxa"/>
          </w:tcPr>
          <w:p w14:paraId="59A639E7" w14:textId="77777777" w:rsidR="00B54737" w:rsidRPr="003C2DE5" w:rsidRDefault="00B54737" w:rsidP="00B54737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B43BC9" w:rsidRPr="003C2DE5" w14:paraId="624C8AD4" w14:textId="77777777" w:rsidTr="00B54737">
        <w:trPr>
          <w:trHeight w:val="5760"/>
        </w:trPr>
        <w:tc>
          <w:tcPr>
            <w:tcW w:w="4320" w:type="dxa"/>
          </w:tcPr>
          <w:p w14:paraId="661A5B4B" w14:textId="77777777" w:rsidR="005438A2" w:rsidRPr="005438A2" w:rsidRDefault="005438A2" w:rsidP="005438A2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5438A2">
              <w:rPr>
                <w:rFonts w:ascii="Cambria" w:hAnsi="Cambria" w:cs="Times New Roman"/>
                <w:b/>
                <w:bCs/>
                <w:sz w:val="28"/>
                <w:szCs w:val="28"/>
              </w:rPr>
              <w:t>Modified Football Cheat Sheet</w:t>
            </w:r>
          </w:p>
          <w:p w14:paraId="1C2D323A" w14:textId="77777777" w:rsidR="005438A2" w:rsidRDefault="005438A2" w:rsidP="005438A2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17F6553E" w14:textId="77777777" w:rsidR="00B43BC9" w:rsidRPr="00B43BC9" w:rsidRDefault="00B43BC9" w:rsidP="00B43BC9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b/>
                <w:bCs/>
                <w:sz w:val="18"/>
                <w:szCs w:val="18"/>
              </w:rPr>
              <w:t>Special Teams:</w:t>
            </w:r>
          </w:p>
          <w:p w14:paraId="6030F6F9" w14:textId="77777777" w:rsidR="00B43BC9" w:rsidRPr="00B43BC9" w:rsidRDefault="00B43BC9" w:rsidP="00B43BC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hanging="150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NO kickoffs – ball to be placed on the 35-yard line.</w:t>
            </w:r>
          </w:p>
          <w:p w14:paraId="517FAB49" w14:textId="77777777" w:rsidR="00B43BC9" w:rsidRPr="00B43BC9" w:rsidRDefault="00B43BC9" w:rsidP="00B43BC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hanging="150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Dead ball punt rule.  The spot of the ball is where the defensive player gains control of the ball or first touches, whichever is further back.</w:t>
            </w:r>
          </w:p>
          <w:p w14:paraId="29DB00E3" w14:textId="77777777" w:rsidR="00B43BC9" w:rsidRPr="00B43BC9" w:rsidRDefault="00B43BC9" w:rsidP="00B43BC9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150" w:hanging="150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NO live rush on PAT kick attempts.</w:t>
            </w:r>
          </w:p>
          <w:p w14:paraId="51BDD77C" w14:textId="77777777" w:rsidR="00B43BC9" w:rsidRPr="00B43BC9" w:rsidRDefault="00B43BC9" w:rsidP="00B43BC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hanging="150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2 points for a kick, 1 point for a pass or run.</w:t>
            </w:r>
          </w:p>
          <w:p w14:paraId="7B0093C6" w14:textId="77777777" w:rsidR="00B43BC9" w:rsidRPr="00B43BC9" w:rsidRDefault="00B43BC9" w:rsidP="00B43BC9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14:paraId="60320A10" w14:textId="77777777" w:rsidR="00B43BC9" w:rsidRPr="00B43BC9" w:rsidRDefault="00B43BC9" w:rsidP="00B43BC9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7AB900D2" w14:textId="77777777" w:rsidR="00B43BC9" w:rsidRPr="00B43BC9" w:rsidRDefault="00B43BC9" w:rsidP="00B43BC9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26615F8B" w14:textId="77777777" w:rsidR="00B43BC9" w:rsidRPr="00B43BC9" w:rsidRDefault="00B43BC9" w:rsidP="00B43BC9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b/>
                <w:bCs/>
                <w:sz w:val="18"/>
                <w:szCs w:val="18"/>
              </w:rPr>
              <w:t>Offensive Rules Restrictions:</w:t>
            </w:r>
          </w:p>
          <w:p w14:paraId="009B16AA" w14:textId="77777777" w:rsidR="00B43BC9" w:rsidRPr="00B43BC9" w:rsidRDefault="00B43BC9" w:rsidP="00B43BC9">
            <w:pPr>
              <w:pStyle w:val="ListParagraph"/>
              <w:numPr>
                <w:ilvl w:val="0"/>
                <w:numId w:val="10"/>
              </w:numPr>
              <w:ind w:left="150" w:hanging="150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Motion (including shifting) is allowed provided the player does not cross the middle of the formation, defined as the center prior to the snap of the ball.</w:t>
            </w:r>
          </w:p>
          <w:p w14:paraId="58C12FF4" w14:textId="77777777" w:rsidR="00B43BC9" w:rsidRPr="00B43BC9" w:rsidRDefault="00B43BC9" w:rsidP="00B43BC9">
            <w:pPr>
              <w:pStyle w:val="ListParagraph"/>
              <w:numPr>
                <w:ilvl w:val="0"/>
                <w:numId w:val="10"/>
              </w:numPr>
              <w:ind w:left="150" w:hanging="150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The offense must employ three players on the line-of-scrimmage on both sides of the center (NO unbalanced line).</w:t>
            </w:r>
          </w:p>
          <w:p w14:paraId="06598654" w14:textId="77777777" w:rsidR="00B43BC9" w:rsidRPr="00B43BC9" w:rsidRDefault="00B43BC9" w:rsidP="00B43BC9">
            <w:pPr>
              <w:pStyle w:val="ListParagraph"/>
              <w:numPr>
                <w:ilvl w:val="0"/>
                <w:numId w:val="10"/>
              </w:numPr>
              <w:ind w:left="150" w:hanging="150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 xml:space="preserve">There is a maximum of </w:t>
            </w:r>
            <w:proofErr w:type="gramStart"/>
            <w:r w:rsidRPr="00B43BC9">
              <w:rPr>
                <w:rFonts w:ascii="Cambria" w:hAnsi="Cambria" w:cs="Times New Roman"/>
                <w:sz w:val="18"/>
                <w:szCs w:val="18"/>
              </w:rPr>
              <w:t>1 yard</w:t>
            </w:r>
            <w:proofErr w:type="gramEnd"/>
            <w:r w:rsidRPr="00B43BC9">
              <w:rPr>
                <w:rFonts w:ascii="Cambria" w:hAnsi="Cambria" w:cs="Times New Roman"/>
                <w:sz w:val="18"/>
                <w:szCs w:val="18"/>
              </w:rPr>
              <w:t xml:space="preserve"> splits between linemen, tackle-to-tackle.</w:t>
            </w:r>
          </w:p>
          <w:p w14:paraId="38CA73B2" w14:textId="77777777" w:rsidR="00B43BC9" w:rsidRPr="003C2DE5" w:rsidRDefault="00B43BC9" w:rsidP="00B43BC9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14:paraId="3FAD7CC3" w14:textId="77777777" w:rsidR="00B43BC9" w:rsidRPr="00B43BC9" w:rsidRDefault="00B43BC9" w:rsidP="00B43BC9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b/>
                <w:bCs/>
                <w:sz w:val="18"/>
                <w:szCs w:val="18"/>
              </w:rPr>
              <w:t>Defense Rules Restrictions:</w:t>
            </w:r>
          </w:p>
          <w:p w14:paraId="7D980832" w14:textId="77777777" w:rsidR="00B43BC9" w:rsidRPr="00B43BC9" w:rsidRDefault="00B43BC9" w:rsidP="00B43BC9">
            <w:pPr>
              <w:pStyle w:val="ListParagraph"/>
              <w:numPr>
                <w:ilvl w:val="0"/>
                <w:numId w:val="14"/>
              </w:numPr>
              <w:ind w:left="151" w:hanging="151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Defenses must employ a 4-, 5-, or 6-man front.</w:t>
            </w:r>
          </w:p>
          <w:p w14:paraId="4C7F71AE" w14:textId="77777777" w:rsidR="00B43BC9" w:rsidRPr="00B43BC9" w:rsidRDefault="00B43BC9" w:rsidP="00B43BC9">
            <w:pPr>
              <w:pStyle w:val="ListParagraph"/>
              <w:numPr>
                <w:ilvl w:val="0"/>
                <w:numId w:val="14"/>
              </w:numPr>
              <w:ind w:left="151" w:hanging="151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4- and 6-man fronts must be balanced and aligned head-up tackle-to-tackle (cannot cover the center).</w:t>
            </w:r>
          </w:p>
          <w:p w14:paraId="50390271" w14:textId="77777777" w:rsidR="00B43BC9" w:rsidRPr="00B43BC9" w:rsidRDefault="00B43BC9" w:rsidP="00B43BC9">
            <w:pPr>
              <w:pStyle w:val="ListParagraph"/>
              <w:numPr>
                <w:ilvl w:val="0"/>
                <w:numId w:val="14"/>
              </w:numPr>
              <w:ind w:left="151" w:hanging="151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A 5-man front may be employed.</w:t>
            </w:r>
          </w:p>
          <w:p w14:paraId="361F87E9" w14:textId="77777777" w:rsidR="00B43BC9" w:rsidRPr="00B43BC9" w:rsidRDefault="00B43BC9" w:rsidP="00B43BC9">
            <w:pPr>
              <w:pStyle w:val="ListParagraph"/>
              <w:numPr>
                <w:ilvl w:val="0"/>
                <w:numId w:val="14"/>
              </w:numPr>
              <w:ind w:left="151" w:hanging="151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B43BC9">
              <w:rPr>
                <w:rFonts w:ascii="Cambria" w:hAnsi="Cambria" w:cs="Times New Roman"/>
                <w:sz w:val="18"/>
                <w:szCs w:val="18"/>
              </w:rPr>
              <w:t>Defensive linemen,</w:t>
            </w:r>
            <w:proofErr w:type="gramEnd"/>
            <w:r w:rsidRPr="00B43BC9">
              <w:rPr>
                <w:rFonts w:ascii="Cambria" w:hAnsi="Cambria" w:cs="Times New Roman"/>
                <w:sz w:val="18"/>
                <w:szCs w:val="18"/>
              </w:rPr>
              <w:t xml:space="preserve"> once aligned and in a stance cannot stem prior to the snap of the ball.</w:t>
            </w:r>
          </w:p>
          <w:p w14:paraId="72ADCDD5" w14:textId="77777777" w:rsidR="00B43BC9" w:rsidRPr="00B43BC9" w:rsidRDefault="00B43BC9" w:rsidP="00B43BC9">
            <w:pPr>
              <w:pStyle w:val="ListParagraph"/>
              <w:numPr>
                <w:ilvl w:val="0"/>
                <w:numId w:val="14"/>
              </w:numPr>
              <w:ind w:left="151" w:hanging="151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 xml:space="preserve">No blitzing allowed.  Linebackers must be stationary </w:t>
            </w:r>
            <w:proofErr w:type="gramStart"/>
            <w:r w:rsidRPr="00B43BC9">
              <w:rPr>
                <w:rFonts w:ascii="Cambria" w:hAnsi="Cambria" w:cs="Times New Roman"/>
                <w:sz w:val="18"/>
                <w:szCs w:val="18"/>
              </w:rPr>
              <w:t>and</w:t>
            </w:r>
            <w:proofErr w:type="gramEnd"/>
            <w:r w:rsidRPr="00B43BC9">
              <w:rPr>
                <w:rFonts w:ascii="Cambria" w:hAnsi="Cambria" w:cs="Times New Roman"/>
                <w:sz w:val="18"/>
                <w:szCs w:val="18"/>
              </w:rPr>
              <w:t xml:space="preserve"> a 3-yard minimum depth at the snap of the ball.</w:t>
            </w:r>
          </w:p>
          <w:p w14:paraId="10BE5C91" w14:textId="77777777" w:rsidR="00B43BC9" w:rsidRPr="00B43BC9" w:rsidRDefault="00B43BC9" w:rsidP="00B43BC9">
            <w:pPr>
              <w:pStyle w:val="ListParagraph"/>
              <w:numPr>
                <w:ilvl w:val="0"/>
                <w:numId w:val="14"/>
              </w:numPr>
              <w:ind w:left="151" w:hanging="151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Linebackers and defensive backs (second level players) must be a minimum of 3-yards from the line-of-scrimmage (LOS) at the snap of the ball.</w:t>
            </w:r>
          </w:p>
          <w:p w14:paraId="71F1E7A3" w14:textId="77777777" w:rsidR="00B43BC9" w:rsidRPr="00B43BC9" w:rsidRDefault="00B43BC9" w:rsidP="00B43BC9">
            <w:pPr>
              <w:pStyle w:val="ListParagraph"/>
              <w:numPr>
                <w:ilvl w:val="0"/>
                <w:numId w:val="14"/>
              </w:numPr>
              <w:ind w:left="151" w:hanging="151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 xml:space="preserve">There can be no more than 8 players aligned inside the free blocking zone, “tackle box” at the snap of the ball.  (This area is defined </w:t>
            </w:r>
            <w:proofErr w:type="gramStart"/>
            <w:r w:rsidRPr="00B43BC9">
              <w:rPr>
                <w:rFonts w:ascii="Cambria" w:hAnsi="Cambria" w:cs="Times New Roman"/>
                <w:sz w:val="18"/>
                <w:szCs w:val="18"/>
              </w:rPr>
              <w:t>by:</w:t>
            </w:r>
            <w:proofErr w:type="gramEnd"/>
            <w:r w:rsidRPr="00B43BC9">
              <w:rPr>
                <w:rFonts w:ascii="Cambria" w:hAnsi="Cambria" w:cs="Times New Roman"/>
                <w:sz w:val="18"/>
                <w:szCs w:val="18"/>
              </w:rPr>
              <w:t xml:space="preserve">  the free blocking zone/tackle box is the rectangular area extending laterally 4-yards either side of the spot of the snap and 3-yards deep from the LOS.)</w:t>
            </w:r>
          </w:p>
          <w:p w14:paraId="6850448F" w14:textId="77777777" w:rsidR="00B43BC9" w:rsidRPr="00B43BC9" w:rsidRDefault="00B43BC9" w:rsidP="00B43BC9">
            <w:pPr>
              <w:pStyle w:val="ListParagraph"/>
              <w:numPr>
                <w:ilvl w:val="0"/>
                <w:numId w:val="14"/>
              </w:numPr>
              <w:ind w:left="151" w:hanging="151"/>
              <w:rPr>
                <w:rFonts w:ascii="Cambria" w:hAnsi="Cambria" w:cs="Times New Roman"/>
                <w:sz w:val="18"/>
                <w:szCs w:val="18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>There can be no more than 6 players on the LOS (within 2-yards of the ball).</w:t>
            </w:r>
          </w:p>
          <w:p w14:paraId="199ACA38" w14:textId="6A6314F6" w:rsidR="00B43BC9" w:rsidRPr="003C2DE5" w:rsidRDefault="00B43BC9" w:rsidP="00B43BC9">
            <w:pPr>
              <w:rPr>
                <w:sz w:val="16"/>
                <w:szCs w:val="16"/>
              </w:rPr>
            </w:pPr>
            <w:r w:rsidRPr="00B43BC9">
              <w:rPr>
                <w:rFonts w:ascii="Cambria" w:hAnsi="Cambria" w:cs="Times New Roman"/>
                <w:sz w:val="18"/>
                <w:szCs w:val="18"/>
              </w:rPr>
              <w:t xml:space="preserve">Press coverage and contact at the </w:t>
            </w:r>
            <w:proofErr w:type="gramStart"/>
            <w:r w:rsidRPr="00B43BC9">
              <w:rPr>
                <w:rFonts w:ascii="Cambria" w:hAnsi="Cambria" w:cs="Times New Roman"/>
                <w:sz w:val="18"/>
                <w:szCs w:val="18"/>
              </w:rPr>
              <w:t>line-of</w:t>
            </w:r>
            <w:proofErr w:type="gramEnd"/>
            <w:r w:rsidRPr="00B43BC9">
              <w:rPr>
                <w:rFonts w:ascii="Cambria" w:hAnsi="Cambria" w:cs="Times New Roman"/>
                <w:sz w:val="18"/>
                <w:szCs w:val="18"/>
              </w:rPr>
              <w:t xml:space="preserve"> scrimmage is not allowed against a receiver.  (Exception:  you may </w:t>
            </w:r>
            <w:proofErr w:type="gramStart"/>
            <w:r w:rsidRPr="00B43BC9">
              <w:rPr>
                <w:rFonts w:ascii="Cambria" w:hAnsi="Cambria" w:cs="Times New Roman"/>
                <w:sz w:val="18"/>
                <w:szCs w:val="18"/>
              </w:rPr>
              <w:t>press</w:t>
            </w:r>
            <w:proofErr w:type="gramEnd"/>
            <w:r w:rsidRPr="00B43BC9">
              <w:rPr>
                <w:rFonts w:ascii="Cambria" w:hAnsi="Cambria" w:cs="Times New Roman"/>
                <w:sz w:val="18"/>
                <w:szCs w:val="18"/>
              </w:rPr>
              <w:t xml:space="preserve"> and contact is allowed with any eligible receiver within 5-yards of the offensive tackle.)</w:t>
            </w:r>
          </w:p>
        </w:tc>
      </w:tr>
    </w:tbl>
    <w:p w14:paraId="6FEA7E5B" w14:textId="3887D776" w:rsidR="003C2DE5" w:rsidRPr="003C2DE5" w:rsidRDefault="003C2DE5" w:rsidP="00B54737">
      <w:pPr>
        <w:spacing w:line="278" w:lineRule="auto"/>
        <w:rPr>
          <w:sz w:val="16"/>
          <w:szCs w:val="16"/>
        </w:rPr>
      </w:pPr>
    </w:p>
    <w:p w14:paraId="67D167BB" w14:textId="77777777" w:rsidR="003C2DE5" w:rsidRPr="003C2DE5" w:rsidRDefault="003C2DE5" w:rsidP="00B54737">
      <w:pPr>
        <w:rPr>
          <w:sz w:val="16"/>
          <w:szCs w:val="16"/>
        </w:rPr>
      </w:pPr>
    </w:p>
    <w:sectPr w:rsidR="003C2DE5" w:rsidRPr="003C2DE5" w:rsidSect="00B547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C247B"/>
    <w:multiLevelType w:val="hybridMultilevel"/>
    <w:tmpl w:val="574E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648E"/>
    <w:multiLevelType w:val="hybridMultilevel"/>
    <w:tmpl w:val="CE007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E5158"/>
    <w:multiLevelType w:val="hybridMultilevel"/>
    <w:tmpl w:val="D42C399C"/>
    <w:lvl w:ilvl="0" w:tplc="215E53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D18A7"/>
    <w:multiLevelType w:val="hybridMultilevel"/>
    <w:tmpl w:val="DCB6AFAC"/>
    <w:lvl w:ilvl="0" w:tplc="8892DCCA">
      <w:start w:val="2"/>
      <w:numFmt w:val="bullet"/>
      <w:lvlText w:val="-"/>
      <w:lvlJc w:val="left"/>
      <w:pPr>
        <w:ind w:left="1080" w:hanging="72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61AAB"/>
    <w:multiLevelType w:val="hybridMultilevel"/>
    <w:tmpl w:val="7CA65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36558"/>
    <w:multiLevelType w:val="hybridMultilevel"/>
    <w:tmpl w:val="B9C4177A"/>
    <w:lvl w:ilvl="0" w:tplc="8892DCCA">
      <w:start w:val="2"/>
      <w:numFmt w:val="bullet"/>
      <w:lvlText w:val="-"/>
      <w:lvlJc w:val="left"/>
      <w:pPr>
        <w:ind w:left="1080" w:hanging="72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C451C"/>
    <w:multiLevelType w:val="hybridMultilevel"/>
    <w:tmpl w:val="2BACA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1C1AF7"/>
    <w:multiLevelType w:val="hybridMultilevel"/>
    <w:tmpl w:val="7D72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915FE"/>
    <w:multiLevelType w:val="hybridMultilevel"/>
    <w:tmpl w:val="EE4C9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020D6E"/>
    <w:multiLevelType w:val="hybridMultilevel"/>
    <w:tmpl w:val="1BE694AC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1FC2BC76">
      <w:start w:val="2"/>
      <w:numFmt w:val="bullet"/>
      <w:lvlText w:val="-"/>
      <w:lvlJc w:val="left"/>
      <w:pPr>
        <w:ind w:left="1440" w:hanging="720"/>
      </w:pPr>
      <w:rPr>
        <w:rFonts w:ascii="Cambria" w:eastAsiaTheme="minorHAnsi" w:hAnsi="Cambria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C86ED7"/>
    <w:multiLevelType w:val="hybridMultilevel"/>
    <w:tmpl w:val="6EAE8DFA"/>
    <w:lvl w:ilvl="0" w:tplc="997EF00A">
      <w:numFmt w:val="bullet"/>
      <w:lvlText w:val="-"/>
      <w:lvlJc w:val="left"/>
      <w:pPr>
        <w:ind w:left="1080" w:hanging="72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B7BFD"/>
    <w:multiLevelType w:val="hybridMultilevel"/>
    <w:tmpl w:val="DD5CA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8064A8"/>
    <w:multiLevelType w:val="hybridMultilevel"/>
    <w:tmpl w:val="8154E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24249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8287113">
    <w:abstractNumId w:val="2"/>
  </w:num>
  <w:num w:numId="3" w16cid:durableId="483473132">
    <w:abstractNumId w:val="4"/>
  </w:num>
  <w:num w:numId="4" w16cid:durableId="2022974774">
    <w:abstractNumId w:val="10"/>
  </w:num>
  <w:num w:numId="5" w16cid:durableId="1627394361">
    <w:abstractNumId w:val="6"/>
  </w:num>
  <w:num w:numId="6" w16cid:durableId="716900511">
    <w:abstractNumId w:val="11"/>
  </w:num>
  <w:num w:numId="7" w16cid:durableId="1833715208">
    <w:abstractNumId w:val="7"/>
  </w:num>
  <w:num w:numId="8" w16cid:durableId="1588810952">
    <w:abstractNumId w:val="5"/>
  </w:num>
  <w:num w:numId="9" w16cid:durableId="442723483">
    <w:abstractNumId w:val="3"/>
  </w:num>
  <w:num w:numId="10" w16cid:durableId="1955095967">
    <w:abstractNumId w:val="9"/>
  </w:num>
  <w:num w:numId="11" w16cid:durableId="156918888">
    <w:abstractNumId w:val="1"/>
  </w:num>
  <w:num w:numId="12" w16cid:durableId="52314320">
    <w:abstractNumId w:val="0"/>
  </w:num>
  <w:num w:numId="13" w16cid:durableId="716584075">
    <w:abstractNumId w:val="8"/>
  </w:num>
  <w:num w:numId="14" w16cid:durableId="7114207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E5"/>
    <w:rsid w:val="003059F2"/>
    <w:rsid w:val="00361A77"/>
    <w:rsid w:val="003C2DE5"/>
    <w:rsid w:val="005438A2"/>
    <w:rsid w:val="009B6DC0"/>
    <w:rsid w:val="00B43BC9"/>
    <w:rsid w:val="00B5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1B44"/>
  <w15:chartTrackingRefBased/>
  <w15:docId w15:val="{C95D962E-7F3D-4331-9802-F6B79472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DE5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D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D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D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D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2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5C72241CA244A90D1E330F8BDFF1B" ma:contentTypeVersion="4" ma:contentTypeDescription="Create a new document." ma:contentTypeScope="" ma:versionID="1e515e0651579d9dda79640d39d48fd3">
  <xsd:schema xmlns:xsd="http://www.w3.org/2001/XMLSchema" xmlns:xs="http://www.w3.org/2001/XMLSchema" xmlns:p="http://schemas.microsoft.com/office/2006/metadata/properties" xmlns:ns3="63b6223e-7a02-42f3-ae1b-17da4c3cf3be" targetNamespace="http://schemas.microsoft.com/office/2006/metadata/properties" ma:root="true" ma:fieldsID="f203a522fdd36d9e0b006418a4300b80" ns3:_="">
    <xsd:import namespace="63b6223e-7a02-42f3-ae1b-17da4c3cf3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6223e-7a02-42f3-ae1b-17da4c3cf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FDDC59-2FE7-4B5C-A3A9-B1B25FAAF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6223e-7a02-42f3-ae1b-17da4c3cf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64D74-5F0F-4007-8972-271D30C32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02C64-9C35-488F-8928-4D7D5698CC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Woodward</dc:creator>
  <cp:keywords/>
  <dc:description/>
  <cp:lastModifiedBy>Grant Woodward</cp:lastModifiedBy>
  <cp:revision>3</cp:revision>
  <cp:lastPrinted>2024-09-16T22:06:00Z</cp:lastPrinted>
  <dcterms:created xsi:type="dcterms:W3CDTF">2024-09-16T22:29:00Z</dcterms:created>
  <dcterms:modified xsi:type="dcterms:W3CDTF">2024-09-16T22:30:00Z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0x010100D155C72241CA244A90D1E330F8BDFF1B</vt:lpwstr>
  </property>
</Properties>
</file>